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DD" w:rsidRPr="002D6E22" w:rsidRDefault="000305DD" w:rsidP="000305DD">
      <w:pPr>
        <w:pStyle w:val="a3"/>
        <w:jc w:val="center"/>
        <w:rPr>
          <w:color w:val="000000"/>
        </w:rPr>
      </w:pPr>
      <w:r w:rsidRPr="002D6E22">
        <w:rPr>
          <w:b/>
          <w:bCs/>
          <w:color w:val="000000"/>
        </w:rPr>
        <w:t>АНАЛИЗ</w:t>
      </w:r>
      <w:r w:rsidRPr="002D6E22">
        <w:rPr>
          <w:color w:val="000000"/>
        </w:rPr>
        <w:t> </w:t>
      </w:r>
      <w:r w:rsidRPr="002D6E22">
        <w:rPr>
          <w:b/>
          <w:bCs/>
          <w:color w:val="000000"/>
        </w:rPr>
        <w:t>РАБОТЫ</w:t>
      </w:r>
    </w:p>
    <w:p w:rsidR="000305DD" w:rsidRPr="002D6E22" w:rsidRDefault="000305DD" w:rsidP="000305DD">
      <w:pPr>
        <w:pStyle w:val="a3"/>
        <w:jc w:val="center"/>
        <w:rPr>
          <w:color w:val="000000"/>
        </w:rPr>
      </w:pPr>
      <w:r w:rsidRPr="002D6E22">
        <w:rPr>
          <w:b/>
          <w:bCs/>
          <w:color w:val="000000"/>
        </w:rPr>
        <w:t>РАЙОННОГО МЕТОДИЧЕСКОГО ОБЪЕДИНЕНИЯ</w:t>
      </w:r>
    </w:p>
    <w:p w:rsidR="000305DD" w:rsidRPr="002D6E22" w:rsidRDefault="000305DD" w:rsidP="000305DD">
      <w:pPr>
        <w:pStyle w:val="a3"/>
        <w:jc w:val="center"/>
        <w:rPr>
          <w:color w:val="000000"/>
        </w:rPr>
      </w:pPr>
      <w:r w:rsidRPr="002D6E22">
        <w:rPr>
          <w:b/>
          <w:bCs/>
          <w:color w:val="000000"/>
        </w:rPr>
        <w:t>УЧИТЕЛЕЙ ОРКСЭ РОМАНОВСКОГО РАЙОНА САРАТОВСКОЙ ОБЛАСТИ</w:t>
      </w:r>
    </w:p>
    <w:p w:rsidR="000305DD" w:rsidRPr="002D6E22" w:rsidRDefault="000305DD" w:rsidP="000305DD">
      <w:pPr>
        <w:pStyle w:val="a3"/>
        <w:jc w:val="center"/>
        <w:rPr>
          <w:color w:val="000000"/>
        </w:rPr>
      </w:pPr>
      <w:r w:rsidRPr="002D6E22">
        <w:rPr>
          <w:b/>
          <w:bCs/>
          <w:color w:val="000000"/>
        </w:rPr>
        <w:t>за</w:t>
      </w:r>
      <w:r w:rsidRPr="002D6E22">
        <w:rPr>
          <w:color w:val="000000"/>
        </w:rPr>
        <w:t> </w:t>
      </w:r>
      <w:r w:rsidRPr="002D6E22">
        <w:rPr>
          <w:b/>
          <w:bCs/>
          <w:color w:val="000000"/>
        </w:rPr>
        <w:t>201</w:t>
      </w:r>
      <w:r w:rsidR="00E2113E">
        <w:rPr>
          <w:b/>
          <w:bCs/>
          <w:color w:val="000000"/>
        </w:rPr>
        <w:t>9-2020</w:t>
      </w:r>
      <w:r w:rsidRPr="002D6E22">
        <w:rPr>
          <w:b/>
          <w:bCs/>
          <w:color w:val="000000"/>
        </w:rPr>
        <w:t xml:space="preserve"> УЧЕБНЫЙ ГОД</w:t>
      </w:r>
    </w:p>
    <w:p w:rsidR="000305DD" w:rsidRPr="002D6E22" w:rsidRDefault="000305DD" w:rsidP="000305DD">
      <w:pPr>
        <w:pStyle w:val="a3"/>
        <w:jc w:val="center"/>
        <w:rPr>
          <w:color w:val="000000"/>
        </w:rPr>
      </w:pP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b/>
          <w:bCs/>
          <w:i/>
          <w:iCs/>
          <w:color w:val="000000"/>
        </w:rPr>
        <w:t xml:space="preserve">Методическая тема, над которой работало </w:t>
      </w:r>
      <w:proofErr w:type="spellStart"/>
      <w:r w:rsidRPr="002D6E22">
        <w:rPr>
          <w:b/>
          <w:bCs/>
          <w:i/>
          <w:iCs/>
          <w:color w:val="000000"/>
        </w:rPr>
        <w:t>РМО</w:t>
      </w:r>
      <w:proofErr w:type="gramStart"/>
      <w:r w:rsidRPr="002D6E22">
        <w:rPr>
          <w:b/>
          <w:bCs/>
          <w:i/>
          <w:iCs/>
          <w:color w:val="000000"/>
        </w:rPr>
        <w:t>:</w:t>
      </w:r>
      <w:r w:rsidRPr="002D6E22">
        <w:rPr>
          <w:color w:val="000000"/>
        </w:rPr>
        <w:t>П</w:t>
      </w:r>
      <w:proofErr w:type="gramEnd"/>
      <w:r w:rsidRPr="002D6E22">
        <w:rPr>
          <w:color w:val="000000"/>
        </w:rPr>
        <w:t>реподавание</w:t>
      </w:r>
      <w:proofErr w:type="spellEnd"/>
      <w:r w:rsidRPr="002D6E22">
        <w:rPr>
          <w:color w:val="000000"/>
        </w:rPr>
        <w:t xml:space="preserve"> предмета ОРКСЭ - фактор духовно-нравственного развития и воспитания в контексте ФГОС.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b/>
          <w:bCs/>
          <w:i/>
          <w:iCs/>
          <w:color w:val="000000"/>
        </w:rPr>
        <w:t>Цель работы РМО:</w:t>
      </w:r>
      <w:r w:rsidRPr="002D6E22">
        <w:rPr>
          <w:color w:val="000000"/>
        </w:rPr>
        <w:t> повышение качества образования и воспитания обучающихся в образовательных учреждениях через развитие профессиональных компетентностей педагога ОРКСЭ.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b/>
          <w:bCs/>
          <w:i/>
          <w:iCs/>
          <w:color w:val="000000"/>
        </w:rPr>
        <w:t>Приоритетные направления деятельности РМО: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1.Продолжение изучения нормативной и методической документации по вопросам образования в контексте ФГОС.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2.Организация открытых уроков в рамках районных семинаров</w:t>
      </w:r>
      <w:proofErr w:type="gramStart"/>
      <w:r w:rsidRPr="002D6E22">
        <w:rPr>
          <w:color w:val="000000"/>
        </w:rPr>
        <w:t>..</w:t>
      </w:r>
      <w:proofErr w:type="gramEnd"/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3.Использование эффективных педагогических технологий для повышения качества обучения.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4.Осуществление информационной поддержки учителей.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5.Отчеты о профессиональном самообразовании учителей на курсах повышения квалификации, отчеты о творческих командировках.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6.Организация и проведение олимпиад, конкурсов, внеклассной и внеурочной работы в школах района.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7.Консультирование педагогических работников ОУ, оказание им информационно-методической поддержки по вопросам духовно-нравственного воспитания.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8. Диссеминация передового опыта учителей ОРКСЭ школ района.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b/>
          <w:bCs/>
          <w:color w:val="000000"/>
        </w:rPr>
        <w:t>Задачи: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-повышение педагогического мастерства учителя с учетом требований ФГОС второго поколения;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 xml:space="preserve">- эффективное использование образовательных и воспитательных методик и технологий, связанных с внедрением новых образовательных стандартов на основе </w:t>
      </w:r>
      <w:proofErr w:type="spellStart"/>
      <w:r w:rsidRPr="002D6E22">
        <w:rPr>
          <w:color w:val="000000"/>
        </w:rPr>
        <w:t>системнодеятельностного</w:t>
      </w:r>
      <w:proofErr w:type="spellEnd"/>
      <w:r w:rsidRPr="002D6E22">
        <w:rPr>
          <w:color w:val="000000"/>
        </w:rPr>
        <w:t xml:space="preserve"> подхода;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- использование технологической карты при подготовке учителя к уроку;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- анализ особенностей современного урока в условиях внедрения ФГОС НОО;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- совершенствование профессионального мастерства педагогов;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lastRenderedPageBreak/>
        <w:t>- сотрудничество с Романовским  благочинием;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>- Участие в инновационной деятельности в области духовно-нравственного воспитания.</w:t>
      </w:r>
      <w:r w:rsidR="00B80473" w:rsidRPr="002D6E22">
        <w:rPr>
          <w:color w:val="000000"/>
        </w:rPr>
        <w:t xml:space="preserve"> </w:t>
      </w:r>
    </w:p>
    <w:p w:rsidR="000305DD" w:rsidRPr="002D6E22" w:rsidRDefault="000305DD" w:rsidP="000305DD">
      <w:pPr>
        <w:pStyle w:val="a3"/>
        <w:rPr>
          <w:color w:val="000000"/>
        </w:rPr>
      </w:pPr>
      <w:r w:rsidRPr="002D6E22">
        <w:rPr>
          <w:color w:val="000000"/>
        </w:rPr>
        <w:t xml:space="preserve">  </w:t>
      </w:r>
      <w:r w:rsidR="00810E55" w:rsidRPr="002D6E22">
        <w:rPr>
          <w:color w:val="000000"/>
        </w:rPr>
        <w:t>За период 201</w:t>
      </w:r>
      <w:r w:rsidR="002C4110">
        <w:rPr>
          <w:color w:val="000000"/>
        </w:rPr>
        <w:t>8</w:t>
      </w:r>
      <w:r w:rsidR="00810E55" w:rsidRPr="002D6E22">
        <w:rPr>
          <w:color w:val="000000"/>
        </w:rPr>
        <w:t>—20</w:t>
      </w:r>
      <w:r w:rsidR="002C4110">
        <w:rPr>
          <w:color w:val="000000"/>
        </w:rPr>
        <w:t>19</w:t>
      </w:r>
      <w:r w:rsidR="00810E55" w:rsidRPr="002D6E22">
        <w:rPr>
          <w:color w:val="000000"/>
        </w:rPr>
        <w:t xml:space="preserve"> года было проведено четыре заседания РМО, открытый урок «</w:t>
      </w:r>
      <w:proofErr w:type="spellStart"/>
      <w:r w:rsidR="00810E55" w:rsidRPr="002D6E22">
        <w:rPr>
          <w:color w:val="000000"/>
        </w:rPr>
        <w:t>Новомучен</w:t>
      </w:r>
      <w:r w:rsidR="006A5669" w:rsidRPr="002D6E22">
        <w:rPr>
          <w:color w:val="000000"/>
        </w:rPr>
        <w:t>н</w:t>
      </w:r>
      <w:r w:rsidR="00810E55" w:rsidRPr="002D6E22">
        <w:rPr>
          <w:color w:val="000000"/>
        </w:rPr>
        <w:t>ики</w:t>
      </w:r>
      <w:proofErr w:type="spellEnd"/>
      <w:r w:rsidR="00810E55" w:rsidRPr="002D6E22">
        <w:rPr>
          <w:color w:val="000000"/>
        </w:rPr>
        <w:t xml:space="preserve"> и исповедники</w:t>
      </w:r>
      <w:r w:rsidR="006A5669" w:rsidRPr="002D6E22">
        <w:rPr>
          <w:color w:val="000000"/>
        </w:rPr>
        <w:t xml:space="preserve"> 20 века. Святитель Лука» В Романовской школе работал кружок для шестиклассников «Православная азбука»</w:t>
      </w:r>
      <w:proofErr w:type="gramStart"/>
      <w:r w:rsidR="006A5669" w:rsidRPr="002D6E22">
        <w:rPr>
          <w:color w:val="000000"/>
        </w:rPr>
        <w:t>.Р</w:t>
      </w:r>
      <w:proofErr w:type="gramEnd"/>
      <w:r w:rsidR="006A5669" w:rsidRPr="002D6E22">
        <w:rPr>
          <w:color w:val="000000"/>
        </w:rPr>
        <w:t xml:space="preserve">МО ,школы сотрудничали  с Романовским благочинием. </w:t>
      </w:r>
      <w:proofErr w:type="gramStart"/>
      <w:r w:rsidR="006A5669" w:rsidRPr="002D6E22">
        <w:rPr>
          <w:color w:val="000000"/>
        </w:rPr>
        <w:t>Обучающиеся  Романовской и Подгорненской школ принимали участие в праздниках Рождества Христова и Пасхи.</w:t>
      </w:r>
      <w:proofErr w:type="gramEnd"/>
      <w:r w:rsidR="006A5669" w:rsidRPr="002D6E22">
        <w:rPr>
          <w:color w:val="000000"/>
        </w:rPr>
        <w:t xml:space="preserve"> Был проведен семинар посвященный истории Романовского Благочиния. </w:t>
      </w:r>
    </w:p>
    <w:p w:rsidR="00B80473" w:rsidRPr="002D6E22" w:rsidRDefault="00B80473" w:rsidP="000305DD">
      <w:pPr>
        <w:pStyle w:val="a3"/>
        <w:rPr>
          <w:color w:val="000000"/>
        </w:rPr>
      </w:pPr>
      <w:r w:rsidRPr="002D6E22">
        <w:rPr>
          <w:color w:val="000000"/>
        </w:rPr>
        <w:t xml:space="preserve">  В апреле в школах проводились родительские собрания по выбору модуля ОРКСЭ.97 % обучающихся района выбрали модуль Основ православной культуры.</w:t>
      </w:r>
    </w:p>
    <w:p w:rsidR="00B80473" w:rsidRPr="002D6E22" w:rsidRDefault="00B80473" w:rsidP="000305DD">
      <w:pPr>
        <w:pStyle w:val="a3"/>
        <w:rPr>
          <w:color w:val="000000"/>
        </w:rPr>
      </w:pPr>
      <w:r w:rsidRPr="002D6E22">
        <w:rPr>
          <w:color w:val="000000"/>
        </w:rPr>
        <w:t>В</w:t>
      </w:r>
      <w:r w:rsidR="002D6E22" w:rsidRPr="002D6E22">
        <w:rPr>
          <w:color w:val="000000"/>
        </w:rPr>
        <w:t xml:space="preserve"> </w:t>
      </w:r>
      <w:r w:rsidRPr="002D6E22">
        <w:rPr>
          <w:color w:val="000000"/>
        </w:rPr>
        <w:t>сл</w:t>
      </w:r>
      <w:r w:rsidR="002D6E22" w:rsidRPr="002D6E22">
        <w:rPr>
          <w:color w:val="000000"/>
        </w:rPr>
        <w:t>е</w:t>
      </w:r>
      <w:r w:rsidRPr="002D6E22">
        <w:rPr>
          <w:color w:val="000000"/>
        </w:rPr>
        <w:t>дующе</w:t>
      </w:r>
      <w:r w:rsidR="002D6E22" w:rsidRPr="002D6E22">
        <w:rPr>
          <w:color w:val="000000"/>
        </w:rPr>
        <w:t>м учебном году РМО необходимо продолжить работу про следующим направлениям:</w:t>
      </w:r>
    </w:p>
    <w:p w:rsidR="002D6E22" w:rsidRPr="002D6E22" w:rsidRDefault="002D6E22" w:rsidP="002D6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Продолжение изучения нормативной и методической документации по вопросам образования в контексте ФГОС.</w:t>
      </w:r>
    </w:p>
    <w:p w:rsidR="002D6E22" w:rsidRPr="002D6E22" w:rsidRDefault="002D6E22" w:rsidP="002D6E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с целью ознакомления с методическими разработками сложных тем предмета.</w:t>
      </w:r>
    </w:p>
    <w:p w:rsidR="002D6E22" w:rsidRPr="002D6E22" w:rsidRDefault="002D6E22" w:rsidP="002D6E2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эффективных педагогических технологий д</w:t>
      </w:r>
      <w:bookmarkStart w:id="0" w:name="_GoBack"/>
      <w:bookmarkEnd w:id="0"/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повышения качества обучения.</w:t>
      </w:r>
    </w:p>
    <w:p w:rsidR="002D6E22" w:rsidRPr="002D6E22" w:rsidRDefault="002D6E22" w:rsidP="002D6E2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 информационной поддержки учителей.</w:t>
      </w:r>
    </w:p>
    <w:p w:rsidR="002D6E22" w:rsidRPr="002D6E22" w:rsidRDefault="002D6E22" w:rsidP="002D6E2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методическими разработками различных авторов по предмету, анализ методов преподавания предмета.</w:t>
      </w:r>
    </w:p>
    <w:p w:rsidR="002D6E22" w:rsidRPr="002D6E22" w:rsidRDefault="002D6E22" w:rsidP="002D6E2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профессиональном самообразовании учителей на курсах повышения квалификации, отчеты о творческих командировках.</w:t>
      </w:r>
    </w:p>
    <w:p w:rsidR="002D6E22" w:rsidRPr="002D6E22" w:rsidRDefault="002D6E22" w:rsidP="002D6E2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первого этапа предметных олимпиад, конкурсов, предметных недель в школах, внеклассной и внеурочной работы в школах района.  </w:t>
      </w:r>
    </w:p>
    <w:p w:rsidR="002D6E22" w:rsidRDefault="00B80473" w:rsidP="002D6E22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0473" w:rsidRPr="002D6E22" w:rsidRDefault="00B80473" w:rsidP="002D6E22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22">
        <w:rPr>
          <w:rFonts w:ascii="Times New Roman" w:hAnsi="Times New Roman" w:cs="Times New Roman"/>
          <w:color w:val="000000"/>
          <w:sz w:val="24"/>
          <w:szCs w:val="24"/>
        </w:rPr>
        <w:t xml:space="preserve">  Работу РМО считать удовлетворительной</w:t>
      </w:r>
    </w:p>
    <w:p w:rsidR="002D6E22" w:rsidRDefault="002D6E22" w:rsidP="002D6E22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E22" w:rsidRPr="002D6E22" w:rsidRDefault="002D6E22" w:rsidP="002D6E22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2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РМО                        /И.Н.Атапина/        </w:t>
      </w:r>
    </w:p>
    <w:p w:rsidR="0026415A" w:rsidRPr="002D6E22" w:rsidRDefault="0026415A" w:rsidP="000305DD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26415A" w:rsidRPr="002D6E22" w:rsidSect="000305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D1FFE"/>
    <w:multiLevelType w:val="multilevel"/>
    <w:tmpl w:val="F4F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05DD"/>
    <w:rsid w:val="000305DD"/>
    <w:rsid w:val="0026415A"/>
    <w:rsid w:val="002C4110"/>
    <w:rsid w:val="002D6E22"/>
    <w:rsid w:val="006A5669"/>
    <w:rsid w:val="00810E55"/>
    <w:rsid w:val="00B80473"/>
    <w:rsid w:val="00E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2020-02-20T18:30:00Z</cp:lastPrinted>
  <dcterms:created xsi:type="dcterms:W3CDTF">2017-06-30T17:43:00Z</dcterms:created>
  <dcterms:modified xsi:type="dcterms:W3CDTF">2021-04-03T18:57:00Z</dcterms:modified>
</cp:coreProperties>
</file>